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A9" w:rsidRDefault="00AF4700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EXCELENTÍSSIMO (A) SENHOR (A) DOUTOR (A) JUIZ (A) DE DIREITO DA </w:t>
      </w:r>
      <w:r w:rsidR="001626E1">
        <w:rPr>
          <w:rFonts w:ascii="Times New Roman" w:eastAsia="Times New Roman" w:hAnsi="Times New Roman" w:cs="Times New Roman"/>
          <w:b/>
        </w:rPr>
        <w:t>__</w:t>
      </w:r>
      <w:r>
        <w:rPr>
          <w:rFonts w:ascii="Times New Roman" w:eastAsia="Times New Roman" w:hAnsi="Times New Roman" w:cs="Times New Roman"/>
          <w:b/>
        </w:rPr>
        <w:t xml:space="preserve">ª VARA DO TRABALHO DE </w:t>
      </w:r>
      <w:r w:rsidR="001626E1">
        <w:rPr>
          <w:rFonts w:ascii="Times New Roman" w:eastAsia="Times New Roman" w:hAnsi="Times New Roman" w:cs="Times New Roman"/>
          <w:b/>
        </w:rPr>
        <w:t>______</w:t>
      </w:r>
      <w:r>
        <w:rPr>
          <w:rFonts w:ascii="Times New Roman" w:eastAsia="Times New Roman" w:hAnsi="Times New Roman" w:cs="Times New Roman"/>
          <w:b/>
        </w:rPr>
        <w:t>-PA.</w:t>
      </w:r>
    </w:p>
    <w:p w:rsidR="00F97BA9" w:rsidRDefault="00F97BA9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F97BA9" w:rsidRDefault="00F97BA9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F97BA9" w:rsidRDefault="00AF4700">
      <w:pPr>
        <w:tabs>
          <w:tab w:val="left" w:pos="4410"/>
        </w:tabs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Processo n° </w:t>
      </w:r>
      <w:r w:rsidR="001626E1">
        <w:rPr>
          <w:rFonts w:ascii="Times New Roman" w:eastAsia="Times New Roman" w:hAnsi="Times New Roman" w:cs="Times New Roman"/>
          <w:b/>
        </w:rPr>
        <w:t>______________</w:t>
      </w:r>
    </w:p>
    <w:p w:rsidR="00F97BA9" w:rsidRDefault="00F97BA9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F97BA9" w:rsidRDefault="00F97BA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97BA9" w:rsidRDefault="001626E1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_____________</w:t>
      </w:r>
      <w:r w:rsidR="00AF4700">
        <w:rPr>
          <w:rFonts w:ascii="Times New Roman" w:eastAsia="Times New Roman" w:hAnsi="Times New Roman" w:cs="Times New Roman"/>
        </w:rPr>
        <w:t xml:space="preserve">, já qualificado (s) nos autos epigrafados da Reclamação Trabalhista que </w:t>
      </w:r>
      <w:r>
        <w:rPr>
          <w:rFonts w:ascii="Times New Roman" w:eastAsia="Times New Roman" w:hAnsi="Times New Roman" w:cs="Times New Roman"/>
        </w:rPr>
        <w:t xml:space="preserve">lhe foi movida por / </w:t>
      </w:r>
      <w:r w:rsidR="00AF4700">
        <w:rPr>
          <w:rFonts w:ascii="Times New Roman" w:eastAsia="Times New Roman" w:hAnsi="Times New Roman" w:cs="Times New Roman"/>
        </w:rPr>
        <w:t xml:space="preserve">moveu em face de </w:t>
      </w:r>
      <w:r w:rsidR="00AF470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________________</w:t>
      </w:r>
      <w:r w:rsidR="00AF4700">
        <w:rPr>
          <w:rFonts w:ascii="Times New Roman" w:eastAsia="Times New Roman" w:hAnsi="Times New Roman" w:cs="Times New Roman"/>
        </w:rPr>
        <w:t xml:space="preserve">, vem a ilustre presença de Vossa Excelência, em observância a </w:t>
      </w:r>
      <w:r>
        <w:rPr>
          <w:rFonts w:ascii="Times New Roman" w:eastAsia="Times New Roman" w:hAnsi="Times New Roman" w:cs="Times New Roman"/>
        </w:rPr>
        <w:t>decisão de arquivamento dos autos por não apresentação do Reclamante em data de audiência de dia __________, requerer a reforma da decisão pelas razões que a seguir expõe.</w:t>
      </w:r>
    </w:p>
    <w:p w:rsidR="001626E1" w:rsidRDefault="001626E1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Cumpre destacar que a decisão de arquivamento ocorrera não pela ausência injustificada do Reclamante, que se fez presente ao Tribunal Regional do Trabalho desta comarca na data e hora estipulada, contudo, fora impedido de adentrar nas dependências desse tribunal por força do regramento do </w:t>
      </w:r>
      <w:r w:rsidRPr="001626E1">
        <w:rPr>
          <w:rFonts w:ascii="Times New Roman" w:eastAsia="Times New Roman" w:hAnsi="Times New Roman" w:cs="Times New Roman"/>
        </w:rPr>
        <w:t xml:space="preserve">Ato Conjunto </w:t>
      </w:r>
      <w:proofErr w:type="spellStart"/>
      <w:r w:rsidRPr="001626E1">
        <w:rPr>
          <w:rFonts w:ascii="Times New Roman" w:eastAsia="Times New Roman" w:hAnsi="Times New Roman" w:cs="Times New Roman"/>
        </w:rPr>
        <w:t>Presi</w:t>
      </w:r>
      <w:proofErr w:type="spellEnd"/>
      <w:r w:rsidRPr="001626E1">
        <w:rPr>
          <w:rFonts w:ascii="Times New Roman" w:eastAsia="Times New Roman" w:hAnsi="Times New Roman" w:cs="Times New Roman"/>
        </w:rPr>
        <w:t>/Cr N. 031, De 19 De Outubro De 2021</w:t>
      </w:r>
      <w:r>
        <w:rPr>
          <w:rFonts w:ascii="Times New Roman" w:eastAsia="Times New Roman" w:hAnsi="Times New Roman" w:cs="Times New Roman"/>
        </w:rPr>
        <w:t xml:space="preserve"> em seu Art. 11, §1°, qual torna obrigatória a apresentação de carteira de vacinação.</w:t>
      </w:r>
    </w:p>
    <w:p w:rsidR="009862FA" w:rsidRPr="009862FA" w:rsidRDefault="009862FA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FF0000"/>
        </w:rPr>
      </w:pPr>
      <w:r w:rsidRPr="009862FA">
        <w:rPr>
          <w:rFonts w:ascii="Times New Roman" w:eastAsia="Times New Roman" w:hAnsi="Times New Roman" w:cs="Times New Roman"/>
          <w:color w:val="FF0000"/>
        </w:rPr>
        <w:t>Ademais, a determinação é recente, o que não possibilitou que o requerente providenciasse sua vacina após o conhecimento da determinação contida no Ato Conjunto, uma vez que precisa submeter ao calendário de vacinas da Prefeitura.</w:t>
      </w:r>
      <w:r>
        <w:rPr>
          <w:rFonts w:ascii="Times New Roman" w:eastAsia="Times New Roman" w:hAnsi="Times New Roman" w:cs="Times New Roman"/>
          <w:color w:val="FF0000"/>
        </w:rPr>
        <w:t xml:space="preserve"> (minha sugestão) </w:t>
      </w:r>
    </w:p>
    <w:p w:rsidR="001626E1" w:rsidRDefault="001626E1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AF4700">
        <w:rPr>
          <w:rFonts w:ascii="Times New Roman" w:eastAsia="Times New Roman" w:hAnsi="Times New Roman" w:cs="Times New Roman"/>
          <w:highlight w:val="yellow"/>
        </w:rPr>
        <w:t>(CASO DE IMPOSSIBILIDADE DE VACINAÇÃO A TEMPO CERTO)</w:t>
      </w:r>
    </w:p>
    <w:p w:rsidR="001626E1" w:rsidRDefault="001626E1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Contudo, ocorre que a ausência de vacinação decorre exclusivamente pela impossibilidade do jurisdicionado de ter se vacinado a tempo, isto pois, possui condições médicas que lhe impedem de se vacinar, pois sofre de </w:t>
      </w:r>
      <w:r w:rsidRPr="001626E1">
        <w:rPr>
          <w:rFonts w:ascii="Times New Roman" w:eastAsia="Times New Roman" w:hAnsi="Times New Roman" w:cs="Times New Roman"/>
          <w:u w:val="single"/>
        </w:rPr>
        <w:t>_______(descrever enfermidade)_</w:t>
      </w:r>
      <w:r w:rsidR="00A2054B">
        <w:rPr>
          <w:rFonts w:ascii="Times New Roman" w:eastAsia="Times New Roman" w:hAnsi="Times New Roman" w:cs="Times New Roman"/>
          <w:u w:val="single"/>
        </w:rPr>
        <w:t xml:space="preserve">, </w:t>
      </w:r>
      <w:r w:rsidR="00A2054B" w:rsidRPr="00A2054B">
        <w:rPr>
          <w:rFonts w:ascii="Times New Roman" w:eastAsia="Times New Roman" w:hAnsi="Times New Roman" w:cs="Times New Roman"/>
        </w:rPr>
        <w:t>o que lhe impede de se vacinar</w:t>
      </w:r>
      <w:r w:rsidR="00A2054B">
        <w:rPr>
          <w:rFonts w:ascii="Times New Roman" w:eastAsia="Times New Roman" w:hAnsi="Times New Roman" w:cs="Times New Roman"/>
        </w:rPr>
        <w:t>.</w:t>
      </w:r>
    </w:p>
    <w:p w:rsidR="00A2054B" w:rsidRDefault="00A2054B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</w:t>
      </w:r>
    </w:p>
    <w:p w:rsidR="00A2054B" w:rsidRDefault="00A2054B" w:rsidP="00A2054B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Contudo, ocorre que a ausência de vacinação decorre exclusivamente pela impossibilidade do jurisdicionado de ter se vacinado a tempo, isto pois, depende do calendário vacinal para obter a sua dose de vacina, qual não fora oferecida em seu município / que quando fora oferecida em seu município, este não pode se vacinar por motivos de _______</w:t>
      </w:r>
      <w:r w:rsidRPr="00A2054B">
        <w:rPr>
          <w:rFonts w:ascii="Times New Roman" w:eastAsia="Times New Roman" w:hAnsi="Times New Roman" w:cs="Times New Roman"/>
          <w:u w:val="single"/>
        </w:rPr>
        <w:t>(explicar razão ou circunst</w:t>
      </w:r>
      <w:r>
        <w:rPr>
          <w:rFonts w:ascii="Times New Roman" w:eastAsia="Times New Roman" w:hAnsi="Times New Roman" w:cs="Times New Roman"/>
          <w:u w:val="single"/>
        </w:rPr>
        <w:t>â</w:t>
      </w:r>
      <w:r w:rsidRPr="00A2054B">
        <w:rPr>
          <w:rFonts w:ascii="Times New Roman" w:eastAsia="Times New Roman" w:hAnsi="Times New Roman" w:cs="Times New Roman"/>
          <w:u w:val="single"/>
        </w:rPr>
        <w:t>ncia)</w:t>
      </w:r>
      <w:r>
        <w:rPr>
          <w:rFonts w:ascii="Times New Roman" w:eastAsia="Times New Roman" w:hAnsi="Times New Roman" w:cs="Times New Roman"/>
        </w:rPr>
        <w:t>__________.</w:t>
      </w:r>
    </w:p>
    <w:p w:rsidR="00A2054B" w:rsidRDefault="00A2054B" w:rsidP="00A2054B">
      <w:pPr>
        <w:tabs>
          <w:tab w:val="left" w:pos="2268"/>
        </w:tabs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Portanto, conforme disposto no Art. 2°, §3° da </w:t>
      </w:r>
      <w:r w:rsidRPr="00A2054B">
        <w:rPr>
          <w:rFonts w:ascii="Times New Roman" w:eastAsia="Times New Roman" w:hAnsi="Times New Roman" w:cs="Times New Roman"/>
        </w:rPr>
        <w:t xml:space="preserve">Portaria </w:t>
      </w:r>
      <w:proofErr w:type="spellStart"/>
      <w:r w:rsidRPr="00A2054B">
        <w:rPr>
          <w:rFonts w:ascii="Times New Roman" w:eastAsia="Times New Roman" w:hAnsi="Times New Roman" w:cs="Times New Roman"/>
        </w:rPr>
        <w:t>Presi</w:t>
      </w:r>
      <w:proofErr w:type="spellEnd"/>
      <w:r w:rsidRPr="00A2054B">
        <w:rPr>
          <w:rFonts w:ascii="Times New Roman" w:eastAsia="Times New Roman" w:hAnsi="Times New Roman" w:cs="Times New Roman"/>
        </w:rPr>
        <w:t xml:space="preserve"> N.º 725, De 28 De Outubro De 2021</w:t>
      </w:r>
      <w:r>
        <w:rPr>
          <w:rFonts w:ascii="Times New Roman" w:eastAsia="Times New Roman" w:hAnsi="Times New Roman" w:cs="Times New Roman"/>
        </w:rPr>
        <w:t>, a exigência de comprovação vacinal deveria haver sido dispensada, contudo, infelizmente não o fora. Sequer fora dado oportunidade para o jurisdicionado informar a causa de não estar vacinado.</w:t>
      </w:r>
    </w:p>
    <w:p w:rsidR="00A2054B" w:rsidRDefault="00A2054B" w:rsidP="00A2054B">
      <w:pPr>
        <w:tabs>
          <w:tab w:val="left" w:pos="2268"/>
        </w:tabs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Isto posto, requer o jurisdicionado que a decisão que determinou o arquivamento seja reformulada para que seja dada a oportunidade ao jurisdicionado de </w:t>
      </w:r>
      <w:r w:rsidR="00D9346F">
        <w:rPr>
          <w:rFonts w:ascii="Times New Roman" w:eastAsia="Times New Roman" w:hAnsi="Times New Roman" w:cs="Times New Roman"/>
        </w:rPr>
        <w:t>pleitear direito seu.</w:t>
      </w:r>
    </w:p>
    <w:p w:rsidR="00D9346F" w:rsidRDefault="00D9346F" w:rsidP="00D9346F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AF4700">
        <w:rPr>
          <w:rFonts w:ascii="Times New Roman" w:eastAsia="Times New Roman" w:hAnsi="Times New Roman" w:cs="Times New Roman"/>
          <w:highlight w:val="yellow"/>
        </w:rPr>
        <w:t>(PEDIDO DE REVERSÃO DE ARQUIVAMENTO PARA DETERMINAÇÃO DE AUDIENCIA VIRTUAL)</w:t>
      </w:r>
    </w:p>
    <w:p w:rsidR="00D9346F" w:rsidRDefault="00D9346F" w:rsidP="00A2054B">
      <w:pPr>
        <w:tabs>
          <w:tab w:val="left" w:pos="2268"/>
        </w:tabs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Portanto, a determinação de arquivamento dos autos pela ausência do Reclamante se torna medida extrema qual causa danos ao Reclamante, pois, deverá permanecer sem suas verbas trabalhistas por período maior do que o devido. </w:t>
      </w:r>
    </w:p>
    <w:p w:rsidR="00D9346F" w:rsidRDefault="00D9346F" w:rsidP="00A2054B">
      <w:pPr>
        <w:tabs>
          <w:tab w:val="left" w:pos="2268"/>
        </w:tabs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prazo da prestação jurisdicional é matéria de suma importância na seara laboral, que tem como dois de seus princípios a celeridade processual e a economicidade dos autos</w:t>
      </w:r>
      <w:r w:rsidR="005F05F2">
        <w:rPr>
          <w:rFonts w:ascii="Times New Roman" w:eastAsia="Times New Roman" w:hAnsi="Times New Roman" w:cs="Times New Roman"/>
        </w:rPr>
        <w:t xml:space="preserve"> em decorrência de se tratar quanto a verbas trabalhistas dos jurisdicionados, o que torna ainda mais rigorosa a determinação de arquivamento do feito.</w:t>
      </w:r>
    </w:p>
    <w:p w:rsidR="005F05F2" w:rsidRDefault="005F05F2" w:rsidP="00A2054B">
      <w:pPr>
        <w:tabs>
          <w:tab w:val="left" w:pos="2268"/>
        </w:tabs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Destaca-se que o </w:t>
      </w:r>
      <w:r w:rsidRPr="005F05F2">
        <w:rPr>
          <w:rFonts w:ascii="Times New Roman" w:eastAsia="Times New Roman" w:hAnsi="Times New Roman" w:cs="Times New Roman"/>
        </w:rPr>
        <w:t xml:space="preserve">Ato Conjunto </w:t>
      </w:r>
      <w:proofErr w:type="spellStart"/>
      <w:r w:rsidRPr="005F05F2">
        <w:rPr>
          <w:rFonts w:ascii="Times New Roman" w:eastAsia="Times New Roman" w:hAnsi="Times New Roman" w:cs="Times New Roman"/>
        </w:rPr>
        <w:t>Presi</w:t>
      </w:r>
      <w:proofErr w:type="spellEnd"/>
      <w:r w:rsidRPr="005F05F2">
        <w:rPr>
          <w:rFonts w:ascii="Times New Roman" w:eastAsia="Times New Roman" w:hAnsi="Times New Roman" w:cs="Times New Roman"/>
        </w:rPr>
        <w:t>/Cr N. 031, De 19 De Outubro De 2021</w:t>
      </w:r>
      <w:r>
        <w:rPr>
          <w:rFonts w:ascii="Times New Roman" w:eastAsia="Times New Roman" w:hAnsi="Times New Roman" w:cs="Times New Roman"/>
        </w:rPr>
        <w:t xml:space="preserve"> não vedou </w:t>
      </w:r>
      <w:r w:rsidR="009862FA">
        <w:rPr>
          <w:rFonts w:ascii="Times New Roman" w:eastAsia="Times New Roman" w:hAnsi="Times New Roman" w:cs="Times New Roman"/>
        </w:rPr>
        <w:t>as realizações</w:t>
      </w:r>
      <w:r>
        <w:rPr>
          <w:rFonts w:ascii="Times New Roman" w:eastAsia="Times New Roman" w:hAnsi="Times New Roman" w:cs="Times New Roman"/>
        </w:rPr>
        <w:t xml:space="preserve"> de audiências de forma virtual, qual poderá ser realizado de forma híbrida ou inteiramente virtual, a critério do magistrado.</w:t>
      </w:r>
    </w:p>
    <w:p w:rsidR="00F97BA9" w:rsidRDefault="00AF4700" w:rsidP="00AF4700">
      <w:pPr>
        <w:tabs>
          <w:tab w:val="left" w:pos="2268"/>
        </w:tabs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Desta feita, pelo princípio do amplo acesso a justiça e economicidade processual, o Reclamante, vem por meio desta, requer a alteração da decisão que determinou o arquivamento processual para que seja disponibilizada a audiência na modalidade virtual.</w:t>
      </w:r>
    </w:p>
    <w:p w:rsidR="00F97BA9" w:rsidRDefault="00AF47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Termos em que,</w:t>
      </w:r>
    </w:p>
    <w:p w:rsidR="00F97BA9" w:rsidRDefault="00AF47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Pede e aguarda deferimento.</w:t>
      </w:r>
    </w:p>
    <w:p w:rsidR="00F97BA9" w:rsidRDefault="00AF47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Belém-PA, __ de 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202_</w:t>
      </w:r>
    </w:p>
    <w:p w:rsidR="00F97BA9" w:rsidRDefault="00F97BA9">
      <w:pPr>
        <w:spacing w:line="360" w:lineRule="auto"/>
        <w:rPr>
          <w:rFonts w:ascii="Times New Roman" w:eastAsia="Times New Roman" w:hAnsi="Times New Roman" w:cs="Times New Roman"/>
        </w:rPr>
      </w:pPr>
    </w:p>
    <w:p w:rsidR="00AF4700" w:rsidRDefault="00AF4700">
      <w:pPr>
        <w:spacing w:line="360" w:lineRule="auto"/>
        <w:rPr>
          <w:rFonts w:ascii="Times New Roman" w:eastAsia="Times New Roman" w:hAnsi="Times New Roman" w:cs="Times New Roman"/>
        </w:rPr>
      </w:pPr>
    </w:p>
    <w:p w:rsidR="00F97BA9" w:rsidRDefault="00AF47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ADVOGADO ASSOCIADO ATEP</w:t>
      </w:r>
    </w:p>
    <w:p w:rsidR="00F97BA9" w:rsidRDefault="00AF47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OAB-PA ____</w:t>
      </w:r>
    </w:p>
    <w:sectPr w:rsidR="00F97BA9" w:rsidSect="00AF4700">
      <w:pgSz w:w="11906" w:h="16838"/>
      <w:pgMar w:top="1417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notTrueType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A9"/>
    <w:rsid w:val="001626E1"/>
    <w:rsid w:val="005F05F2"/>
    <w:rsid w:val="00866C91"/>
    <w:rsid w:val="009862FA"/>
    <w:rsid w:val="00A2054B"/>
    <w:rsid w:val="00AF4700"/>
    <w:rsid w:val="00D9346F"/>
    <w:rsid w:val="00F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4D7C"/>
  <w15:docId w15:val="{4C12A506-711B-40AF-9A9F-4815FB74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spacing w:before="180" w:after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pact">
    <w:name w:val="Compact"/>
    <w:basedOn w:val="Normal"/>
    <w:qFormat/>
    <w:pPr>
      <w:spacing w:before="36" w:after="36"/>
    </w:p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a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odetexto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Fontepargpadro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zbOwTM+NDo0lK5dNO5rKVUlBg==">AMUW2mXyVQTtQMzjdwYspGtqYC98dq6yaF329zWEDPzYLJENSD0gKCroshjs9qduTVZPu/ydCGz4OX4rHfzuVuelD7zqD6c4h+ZWAqzRZyoVTn1fQBvnTZE=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Glauber Pinheiro</dc:creator>
  <cp:lastModifiedBy>paula mattos</cp:lastModifiedBy>
  <cp:revision>3</cp:revision>
  <dcterms:created xsi:type="dcterms:W3CDTF">2021-11-04T13:52:00Z</dcterms:created>
  <dcterms:modified xsi:type="dcterms:W3CDTF">2021-11-04T17:43:00Z</dcterms:modified>
</cp:coreProperties>
</file>